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FB" w:rsidRPr="006E2FF0" w:rsidRDefault="003B33FB" w:rsidP="003B33FB">
      <w:pPr>
        <w:jc w:val="center"/>
        <w:rPr>
          <w:rFonts w:ascii="Arial" w:hAnsi="Arial" w:cs="Arial"/>
          <w:b/>
          <w:sz w:val="40"/>
          <w:szCs w:val="44"/>
        </w:rPr>
      </w:pPr>
      <w:r w:rsidRPr="006E2FF0">
        <w:rPr>
          <w:rFonts w:ascii="Arial" w:hAnsi="Arial" w:cs="Arial"/>
          <w:b/>
          <w:sz w:val="40"/>
          <w:szCs w:val="44"/>
        </w:rPr>
        <w:t>Общинска избирателна комисия – Баните</w:t>
      </w:r>
    </w:p>
    <w:p w:rsidR="003B33FB" w:rsidRDefault="003B33FB" w:rsidP="003B33FB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Баните, общ. Баните, обл. Смолян, ул. „Стефан Стамболов” №3; тел. 0876990169</w:t>
      </w:r>
    </w:p>
    <w:p w:rsidR="003B33FB" w:rsidRDefault="003B33FB" w:rsidP="003B33FB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3B33FB" w:rsidRPr="00257B6D" w:rsidRDefault="003B33FB" w:rsidP="003B33FB">
      <w:pPr>
        <w:jc w:val="center"/>
        <w:rPr>
          <w:rFonts w:ascii="Arial" w:hAnsi="Arial" w:cs="Arial"/>
          <w:b/>
          <w:sz w:val="28"/>
          <w:szCs w:val="32"/>
        </w:rPr>
      </w:pPr>
      <w:r w:rsidRPr="009F148B">
        <w:rPr>
          <w:rFonts w:ascii="Arial" w:hAnsi="Arial" w:cs="Arial"/>
          <w:b/>
          <w:sz w:val="28"/>
          <w:szCs w:val="32"/>
        </w:rPr>
        <w:t xml:space="preserve">ПРОТОКОЛ № </w:t>
      </w:r>
      <w:r w:rsidR="006D4F29">
        <w:rPr>
          <w:rFonts w:ascii="Arial" w:hAnsi="Arial" w:cs="Arial"/>
          <w:b/>
          <w:sz w:val="28"/>
          <w:szCs w:val="32"/>
        </w:rPr>
        <w:t>10</w:t>
      </w:r>
    </w:p>
    <w:p w:rsidR="003B33FB" w:rsidRPr="009F148B" w:rsidRDefault="003B33FB" w:rsidP="003B33FB">
      <w:pPr>
        <w:jc w:val="center"/>
        <w:rPr>
          <w:rFonts w:ascii="Arial" w:hAnsi="Arial" w:cs="Arial"/>
          <w:b/>
          <w:sz w:val="28"/>
          <w:szCs w:val="32"/>
        </w:rPr>
      </w:pPr>
      <w:r w:rsidRPr="009F148B">
        <w:rPr>
          <w:rFonts w:ascii="Arial" w:hAnsi="Arial" w:cs="Arial"/>
          <w:b/>
          <w:sz w:val="28"/>
          <w:szCs w:val="32"/>
        </w:rPr>
        <w:t xml:space="preserve">Баните, </w:t>
      </w:r>
      <w:r w:rsidR="006D4F29">
        <w:rPr>
          <w:rFonts w:ascii="Arial" w:hAnsi="Arial" w:cs="Arial"/>
          <w:b/>
          <w:sz w:val="28"/>
          <w:szCs w:val="32"/>
        </w:rPr>
        <w:t>09</w:t>
      </w:r>
      <w:r w:rsidR="000E5F74">
        <w:rPr>
          <w:rFonts w:ascii="Arial" w:hAnsi="Arial" w:cs="Arial"/>
          <w:b/>
          <w:sz w:val="28"/>
          <w:szCs w:val="32"/>
        </w:rPr>
        <w:t>.10</w:t>
      </w:r>
      <w:r w:rsidRPr="009F148B">
        <w:rPr>
          <w:rFonts w:ascii="Arial" w:hAnsi="Arial" w:cs="Arial"/>
          <w:b/>
          <w:sz w:val="28"/>
          <w:szCs w:val="32"/>
        </w:rPr>
        <w:t xml:space="preserve">.2019 година </w:t>
      </w:r>
    </w:p>
    <w:p w:rsidR="003B33FB" w:rsidRPr="00211A1A" w:rsidRDefault="003B33FB" w:rsidP="003B33FB">
      <w:pPr>
        <w:jc w:val="center"/>
        <w:rPr>
          <w:rFonts w:ascii="Arial" w:hAnsi="Arial" w:cs="Arial"/>
          <w:sz w:val="32"/>
          <w:szCs w:val="32"/>
        </w:rPr>
      </w:pP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Днес,</w:t>
      </w:r>
      <w:r w:rsidR="006D4F29">
        <w:rPr>
          <w:rFonts w:ascii="Arial" w:hAnsi="Arial" w:cs="Arial"/>
          <w:szCs w:val="24"/>
        </w:rPr>
        <w:t xml:space="preserve"> 09</w:t>
      </w:r>
      <w:r w:rsidR="000E5F74">
        <w:rPr>
          <w:rFonts w:ascii="Arial" w:hAnsi="Arial" w:cs="Arial"/>
          <w:szCs w:val="24"/>
        </w:rPr>
        <w:t>.10.2019</w:t>
      </w:r>
      <w:r w:rsidRPr="00FE5D54">
        <w:rPr>
          <w:rFonts w:ascii="Arial" w:hAnsi="Arial" w:cs="Arial"/>
          <w:szCs w:val="24"/>
        </w:rPr>
        <w:t xml:space="preserve">г. от </w:t>
      </w:r>
      <w:r w:rsidR="006D4F29">
        <w:rPr>
          <w:rFonts w:ascii="Arial" w:hAnsi="Arial" w:cs="Arial"/>
          <w:szCs w:val="24"/>
        </w:rPr>
        <w:t>12:3</w:t>
      </w:r>
      <w:r w:rsidRPr="00257B6D">
        <w:rPr>
          <w:rFonts w:ascii="Arial" w:hAnsi="Arial" w:cs="Arial"/>
          <w:szCs w:val="24"/>
        </w:rPr>
        <w:t>0</w:t>
      </w:r>
      <w:r w:rsidRPr="00FE5D54">
        <w:rPr>
          <w:rFonts w:ascii="Arial" w:hAnsi="Arial" w:cs="Arial"/>
          <w:szCs w:val="24"/>
        </w:rPr>
        <w:t xml:space="preserve"> часа, на ул. „Стефан Стамболов” № 3, ет.4, заседателна зала се проведе заседание на ОИК- Баните.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Заседанието се откри от Председателя на ОИК</w:t>
      </w:r>
      <w:r w:rsidR="00AB35A6">
        <w:rPr>
          <w:rFonts w:ascii="Arial" w:hAnsi="Arial" w:cs="Arial"/>
          <w:szCs w:val="24"/>
        </w:rPr>
        <w:t xml:space="preserve">-Баните </w:t>
      </w:r>
      <w:r w:rsidRPr="00FE5D54">
        <w:rPr>
          <w:rFonts w:ascii="Arial" w:hAnsi="Arial" w:cs="Arial"/>
          <w:szCs w:val="24"/>
        </w:rPr>
        <w:t xml:space="preserve">г-н Митко Огнянов в </w:t>
      </w:r>
      <w:r w:rsidRPr="00257B6D">
        <w:rPr>
          <w:rFonts w:ascii="Arial" w:hAnsi="Arial" w:cs="Arial"/>
          <w:szCs w:val="24"/>
        </w:rPr>
        <w:t>1</w:t>
      </w:r>
      <w:r w:rsidR="006D4F29">
        <w:rPr>
          <w:rFonts w:ascii="Arial" w:hAnsi="Arial" w:cs="Arial"/>
          <w:szCs w:val="24"/>
        </w:rPr>
        <w:t>2:3</w:t>
      </w:r>
      <w:r w:rsidRPr="00257B6D">
        <w:rPr>
          <w:rFonts w:ascii="Arial" w:hAnsi="Arial" w:cs="Arial"/>
          <w:szCs w:val="24"/>
        </w:rPr>
        <w:t>0</w:t>
      </w:r>
      <w:r w:rsidRPr="001F7201">
        <w:rPr>
          <w:rFonts w:ascii="Arial" w:hAnsi="Arial" w:cs="Arial"/>
          <w:szCs w:val="24"/>
        </w:rPr>
        <w:t xml:space="preserve"> часа</w:t>
      </w:r>
      <w:r w:rsidRPr="00FE5D54">
        <w:rPr>
          <w:rFonts w:ascii="Arial" w:hAnsi="Arial" w:cs="Arial"/>
          <w:szCs w:val="24"/>
        </w:rPr>
        <w:t xml:space="preserve">. 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 xml:space="preserve">На заседанието присъстват </w:t>
      </w:r>
      <w:r w:rsidR="00B12C5F">
        <w:rPr>
          <w:rFonts w:ascii="Arial" w:hAnsi="Arial" w:cs="Arial"/>
          <w:szCs w:val="24"/>
        </w:rPr>
        <w:t>11</w:t>
      </w:r>
      <w:r w:rsidRPr="00FE5D54">
        <w:rPr>
          <w:rFonts w:ascii="Arial" w:hAnsi="Arial" w:cs="Arial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Пристъпи се към докладване на дневния ред:</w:t>
      </w:r>
    </w:p>
    <w:p w:rsidR="003B33FB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Председателят на ОИК-Баните г-н Огнянов предложи заседанието да се проведе при следния  ДНЕВЕН РЕД:</w:t>
      </w:r>
    </w:p>
    <w:p w:rsidR="000E5F74" w:rsidRPr="00FE5D54" w:rsidRDefault="000E5F74" w:rsidP="003B33FB">
      <w:pPr>
        <w:ind w:firstLine="708"/>
        <w:rPr>
          <w:rFonts w:ascii="Arial" w:hAnsi="Arial" w:cs="Arial"/>
          <w:szCs w:val="24"/>
        </w:rPr>
      </w:pPr>
    </w:p>
    <w:p w:rsidR="006D2255" w:rsidRPr="00B12C5F" w:rsidRDefault="000E5F74" w:rsidP="006D2255">
      <w:pPr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color w:val="333333"/>
          <w:szCs w:val="24"/>
        </w:rPr>
        <w:t>1.</w:t>
      </w:r>
      <w:r w:rsidRPr="000E5F74">
        <w:rPr>
          <w:rFonts w:ascii="Arial" w:hAnsi="Arial" w:cs="Arial"/>
          <w:szCs w:val="24"/>
        </w:rPr>
        <w:t xml:space="preserve"> </w:t>
      </w:r>
      <w:r w:rsidR="006D2255" w:rsidRPr="00B12C5F">
        <w:rPr>
          <w:rFonts w:ascii="Arial" w:hAnsi="Arial" w:cs="Arial"/>
          <w:color w:val="333333"/>
          <w:szCs w:val="24"/>
          <w:shd w:val="clear" w:color="auto" w:fill="FFFFFF"/>
        </w:rPr>
        <w:t>Упълномощаване на членове на ОИК за приемане хартиените бюлетини и подписване на приемно-предавателният протокол.</w:t>
      </w:r>
    </w:p>
    <w:p w:rsidR="00B12C5F" w:rsidRPr="00B12C5F" w:rsidRDefault="00B12C5F" w:rsidP="006D225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</w:rPr>
      </w:pPr>
    </w:p>
    <w:p w:rsidR="006D2255" w:rsidRPr="00B12C5F" w:rsidRDefault="00B12C5F" w:rsidP="006D225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</w:rPr>
      </w:pPr>
      <w:r w:rsidRPr="00B12C5F">
        <w:rPr>
          <w:rFonts w:ascii="Arial" w:hAnsi="Arial" w:cs="Arial"/>
          <w:szCs w:val="24"/>
          <w:lang w:val="en-US"/>
        </w:rPr>
        <w:t>2.</w:t>
      </w:r>
      <w:r w:rsidRPr="00B12C5F">
        <w:rPr>
          <w:rFonts w:ascii="Arial" w:hAnsi="Arial" w:cs="Arial"/>
          <w:szCs w:val="24"/>
        </w:rPr>
        <w:t xml:space="preserve"> </w:t>
      </w:r>
      <w:r w:rsidR="006D2255" w:rsidRPr="00B12C5F">
        <w:rPr>
          <w:rFonts w:ascii="Arial" w:eastAsia="Times New Roman" w:hAnsi="Arial" w:cs="Arial"/>
          <w:color w:val="333333"/>
          <w:szCs w:val="24"/>
        </w:rPr>
        <w:t>Утвърждаване</w:t>
      </w:r>
      <w:r w:rsidR="006D2255" w:rsidRPr="00B12C5F">
        <w:rPr>
          <w:rFonts w:ascii="Arial" w:eastAsia="Times New Roman" w:hAnsi="Arial" w:cs="Arial"/>
          <w:color w:val="333333"/>
          <w:szCs w:val="24"/>
          <w:lang w:val="en-US"/>
        </w:rPr>
        <w:t xml:space="preserve"> </w:t>
      </w:r>
      <w:r w:rsidR="006D2255" w:rsidRPr="00B12C5F">
        <w:rPr>
          <w:rFonts w:ascii="Arial" w:eastAsia="Times New Roman" w:hAnsi="Arial" w:cs="Arial"/>
          <w:color w:val="333333"/>
          <w:szCs w:val="24"/>
        </w:rPr>
        <w:t>на предпечатни образци на протоколи на ОИК и</w:t>
      </w:r>
    </w:p>
    <w:p w:rsidR="006D2255" w:rsidRPr="00B12C5F" w:rsidRDefault="006D2255" w:rsidP="006D225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</w:rPr>
      </w:pPr>
      <w:r w:rsidRPr="00B12C5F">
        <w:rPr>
          <w:rFonts w:ascii="Arial" w:eastAsia="Times New Roman" w:hAnsi="Arial" w:cs="Arial"/>
          <w:color w:val="333333"/>
          <w:szCs w:val="24"/>
        </w:rPr>
        <w:t xml:space="preserve"> СИК.</w:t>
      </w:r>
    </w:p>
    <w:p w:rsidR="009559D4" w:rsidRDefault="009559D4" w:rsidP="009559D4">
      <w:pPr>
        <w:pStyle w:val="a3"/>
        <w:shd w:val="clear" w:color="auto" w:fill="FEFEFE"/>
        <w:spacing w:after="240" w:line="298" w:lineRule="atLeast"/>
        <w:ind w:left="1080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3B33FB" w:rsidRPr="00FE5D54" w:rsidRDefault="003B33FB" w:rsidP="003B33FB">
      <w:pPr>
        <w:pStyle w:val="a3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5D54">
        <w:rPr>
          <w:rFonts w:ascii="Arial" w:eastAsia="Times New Roman" w:hAnsi="Arial" w:cs="Arial"/>
          <w:color w:val="000000"/>
          <w:sz w:val="24"/>
          <w:szCs w:val="24"/>
        </w:rPr>
        <w:t>Пристъпи се към гласуване на дневния ред: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1"/>
        <w:gridCol w:w="4155"/>
      </w:tblGrid>
      <w:tr w:rsidR="003B33FB" w:rsidRPr="00FE5D54" w:rsidTr="009024D2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РЕЗУЛТАТ ОТ ПОИМЕННО</w:t>
            </w:r>
          </w:p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ГЛАСУВАЛ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3B33FB" w:rsidRPr="00FE5D54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Владимир Райчев Кадиев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3B33FB" w:rsidRPr="00FF4A3A" w:rsidRDefault="00B12C5F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Искра Алекова Маджарова</w:t>
            </w:r>
          </w:p>
        </w:tc>
        <w:tc>
          <w:tcPr>
            <w:tcW w:w="4155" w:type="dxa"/>
          </w:tcPr>
          <w:p w:rsidR="003B33FB" w:rsidRPr="00DB68BA" w:rsidRDefault="00DB68BA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3B33FB" w:rsidRPr="00FF4A3A" w:rsidRDefault="00A7573F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Пенчо Илев Токучев</w:t>
            </w:r>
          </w:p>
        </w:tc>
        <w:tc>
          <w:tcPr>
            <w:tcW w:w="4155" w:type="dxa"/>
          </w:tcPr>
          <w:p w:rsidR="003B33FB" w:rsidRPr="00FF4A3A" w:rsidRDefault="009F7ED8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Евгения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FE5D54">
              <w:rPr>
                <w:rFonts w:ascii="Arial" w:hAnsi="Arial" w:cs="Arial"/>
                <w:color w:val="000000"/>
                <w:szCs w:val="24"/>
              </w:rPr>
              <w:t>Кирилова Бояджиева</w:t>
            </w:r>
          </w:p>
        </w:tc>
        <w:tc>
          <w:tcPr>
            <w:tcW w:w="4155" w:type="dxa"/>
          </w:tcPr>
          <w:p w:rsidR="003B33FB" w:rsidRPr="00FF4A3A" w:rsidRDefault="00A7573F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3B33FB" w:rsidRPr="00FF4A3A" w:rsidRDefault="00B12C5F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lastRenderedPageBreak/>
              <w:t>Валери Самуилов Ханчев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3B33FB" w:rsidRPr="00FF4A3A" w:rsidRDefault="00267CD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F4A3A">
              <w:rPr>
                <w:rFonts w:ascii="Arial" w:hAnsi="Arial" w:cs="Arial"/>
                <w:b/>
                <w:bCs/>
                <w:szCs w:val="24"/>
              </w:rPr>
              <w:t>З</w:t>
            </w:r>
            <w:r w:rsidR="00536D2F" w:rsidRPr="00FF4A3A">
              <w:rPr>
                <w:rFonts w:ascii="Arial" w:hAnsi="Arial" w:cs="Arial"/>
                <w:b/>
                <w:bCs/>
                <w:szCs w:val="24"/>
              </w:rPr>
              <w:t>А</w:t>
            </w:r>
          </w:p>
        </w:tc>
      </w:tr>
    </w:tbl>
    <w:p w:rsidR="003B33FB" w:rsidRDefault="003B33FB" w:rsidP="003B33FB">
      <w:pPr>
        <w:rPr>
          <w:rFonts w:ascii="Arial" w:hAnsi="Arial" w:cs="Arial"/>
          <w:szCs w:val="24"/>
        </w:rPr>
      </w:pPr>
    </w:p>
    <w:p w:rsidR="003B33FB" w:rsidRPr="00FE5D54" w:rsidRDefault="003B33FB" w:rsidP="003B33FB">
      <w:pPr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Дневният ред се прие от ОИК-Баните</w:t>
      </w:r>
      <w:r>
        <w:rPr>
          <w:rFonts w:ascii="Arial" w:hAnsi="Arial" w:cs="Arial"/>
          <w:szCs w:val="24"/>
        </w:rPr>
        <w:t xml:space="preserve"> </w:t>
      </w:r>
      <w:r w:rsidRPr="00FE5D54">
        <w:rPr>
          <w:rFonts w:ascii="Arial" w:hAnsi="Arial" w:cs="Arial"/>
          <w:szCs w:val="24"/>
        </w:rPr>
        <w:t>с мнозинство от</w:t>
      </w:r>
      <w:r w:rsidRPr="00257B6D">
        <w:rPr>
          <w:rFonts w:ascii="Arial" w:hAnsi="Arial" w:cs="Arial"/>
          <w:szCs w:val="24"/>
        </w:rPr>
        <w:t xml:space="preserve"> </w:t>
      </w:r>
      <w:r w:rsidR="004A6B30" w:rsidRPr="00257B6D">
        <w:rPr>
          <w:rFonts w:ascii="Arial" w:hAnsi="Arial" w:cs="Arial"/>
          <w:szCs w:val="24"/>
        </w:rPr>
        <w:t>1</w:t>
      </w:r>
      <w:r w:rsidR="009F7ED8">
        <w:rPr>
          <w:rFonts w:ascii="Arial" w:hAnsi="Arial" w:cs="Arial"/>
          <w:szCs w:val="24"/>
        </w:rPr>
        <w:t>1</w:t>
      </w:r>
      <w:r w:rsidRPr="00257B6D">
        <w:rPr>
          <w:rFonts w:ascii="Arial" w:hAnsi="Arial" w:cs="Arial"/>
          <w:szCs w:val="24"/>
        </w:rPr>
        <w:t xml:space="preserve"> </w:t>
      </w:r>
      <w:r w:rsidRPr="00FE5D54">
        <w:rPr>
          <w:rFonts w:ascii="Arial" w:hAnsi="Arial" w:cs="Arial"/>
          <w:szCs w:val="24"/>
        </w:rPr>
        <w:t>гласа “ЗА”.</w:t>
      </w:r>
    </w:p>
    <w:p w:rsidR="00FF4A3A" w:rsidRDefault="00FF4A3A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A7573F" w:rsidRDefault="00B12C5F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По първа точка от дневния ред:</w:t>
      </w:r>
    </w:p>
    <w:p w:rsidR="006D2255" w:rsidRDefault="006D2255" w:rsidP="006D225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По предложение на г-жа Искра Маджарова - секретар на ОИК и след гласуване 11 „ЗА” ОИК </w:t>
      </w:r>
    </w:p>
    <w:p w:rsidR="006D2255" w:rsidRPr="00352295" w:rsidRDefault="006D2255" w:rsidP="006D2255">
      <w:pPr>
        <w:jc w:val="center"/>
        <w:rPr>
          <w:rFonts w:ascii="Arial" w:hAnsi="Arial" w:cs="Arial"/>
          <w:b/>
          <w:szCs w:val="24"/>
        </w:rPr>
      </w:pPr>
      <w:r w:rsidRPr="00352295">
        <w:rPr>
          <w:rFonts w:ascii="Arial" w:hAnsi="Arial" w:cs="Arial"/>
          <w:b/>
          <w:szCs w:val="24"/>
        </w:rPr>
        <w:t>РЕШИ:</w:t>
      </w:r>
    </w:p>
    <w:p w:rsidR="006D2255" w:rsidRDefault="006D2255" w:rsidP="006D2255">
      <w:pPr>
        <w:rPr>
          <w:rFonts w:ascii="Arial" w:hAnsi="Arial" w:cs="Arial"/>
          <w:szCs w:val="24"/>
        </w:rPr>
      </w:pPr>
    </w:p>
    <w:p w:rsidR="006D2255" w:rsidRDefault="006D2255" w:rsidP="001E4EC7">
      <w:pPr>
        <w:ind w:left="708" w:firstLine="1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Упълномощава Митко Митев Огнянов с</w:t>
      </w:r>
      <w:r w:rsidR="001E4EC7">
        <w:rPr>
          <w:rFonts w:ascii="Arial" w:hAnsi="Arial" w:cs="Arial"/>
          <w:szCs w:val="24"/>
        </w:rPr>
        <w:t xml:space="preserve"> ЕГН 5108256028, председател на     </w:t>
      </w:r>
      <w:r>
        <w:rPr>
          <w:rFonts w:ascii="Arial" w:hAnsi="Arial" w:cs="Arial"/>
          <w:szCs w:val="24"/>
        </w:rPr>
        <w:t>ОИК</w:t>
      </w:r>
      <w:r w:rsidR="001E4EC7">
        <w:rPr>
          <w:rFonts w:ascii="Arial" w:hAnsi="Arial" w:cs="Arial"/>
          <w:szCs w:val="24"/>
        </w:rPr>
        <w:t xml:space="preserve"> и</w:t>
      </w:r>
      <w:r>
        <w:rPr>
          <w:rFonts w:ascii="Arial" w:hAnsi="Arial" w:cs="Arial"/>
          <w:szCs w:val="24"/>
        </w:rPr>
        <w:t xml:space="preserve"> Владимир Бисеров Пенев с ЕГН 7905246029, зам.председател на ОИК</w:t>
      </w:r>
      <w:r w:rsidR="001E4EC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 приемат от „Демакс” АД хартиените бюлетини за ОИК Баните за местни избори 27.10.2019г. и подпишат  приемно-предавателния протокол.</w:t>
      </w:r>
    </w:p>
    <w:p w:rsidR="006D2255" w:rsidRDefault="006D2255" w:rsidP="006D225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0E5F74" w:rsidRDefault="000E5F74" w:rsidP="006D2255">
      <w:pPr>
        <w:ind w:firstLine="0"/>
        <w:rPr>
          <w:rFonts w:ascii="Arial" w:hAnsi="Arial" w:cs="Arial"/>
          <w:szCs w:val="24"/>
        </w:rPr>
      </w:pPr>
    </w:p>
    <w:p w:rsidR="00A7573F" w:rsidRDefault="00B12C5F" w:rsidP="000E5F74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По втора точка от дневния ред:</w:t>
      </w:r>
    </w:p>
    <w:p w:rsidR="006D2255" w:rsidRDefault="006D2255" w:rsidP="006D225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На основание писмо на ЦИК с Изх.№ МИ-15-385 / 23.09.2019г, и с гласуване 11 „ЗА”, ОИК Баните</w:t>
      </w:r>
    </w:p>
    <w:p w:rsidR="006D2255" w:rsidRDefault="006D2255" w:rsidP="006D225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6D2255" w:rsidRDefault="006D2255" w:rsidP="006D2255">
      <w:pPr>
        <w:jc w:val="center"/>
        <w:rPr>
          <w:rFonts w:ascii="Arial" w:hAnsi="Arial" w:cs="Arial"/>
          <w:b/>
          <w:szCs w:val="24"/>
        </w:rPr>
      </w:pPr>
      <w:r w:rsidRPr="00352295">
        <w:rPr>
          <w:rFonts w:ascii="Arial" w:hAnsi="Arial" w:cs="Arial"/>
          <w:b/>
          <w:szCs w:val="24"/>
        </w:rPr>
        <w:t>РЕШИ:</w:t>
      </w:r>
    </w:p>
    <w:p w:rsidR="006D2255" w:rsidRDefault="006D2255" w:rsidP="006D225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6D2255" w:rsidRDefault="006D2255" w:rsidP="006D225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Утвърждава предложените предпечатни образци на протоколи за отчитане на резултатите от гласуването на ОИК и СИК.</w:t>
      </w:r>
    </w:p>
    <w:p w:rsidR="006D2255" w:rsidRDefault="006D2255" w:rsidP="000E5F74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0E5F74" w:rsidRDefault="000E5F74" w:rsidP="000E5F74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След изчерпване на дневният ред, председателят закри заседанието.</w:t>
      </w:r>
    </w:p>
    <w:p w:rsidR="001B1393" w:rsidRDefault="001B1393" w:rsidP="001B1393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1B1393" w:rsidRDefault="001B1393" w:rsidP="001B1393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4C50A8" w:rsidRPr="00E553DD" w:rsidRDefault="004C50A8" w:rsidP="004C50A8">
      <w:pPr>
        <w:shd w:val="clear" w:color="auto" w:fill="FFFFFF"/>
        <w:spacing w:line="360" w:lineRule="auto"/>
        <w:ind w:firstLine="0"/>
        <w:rPr>
          <w:rFonts w:ascii="Arial" w:hAnsi="Arial" w:cs="Arial"/>
          <w:szCs w:val="24"/>
          <w:lang w:val="ru-RU"/>
        </w:rPr>
      </w:pPr>
      <w:r w:rsidRPr="00E553DD">
        <w:rPr>
          <w:rFonts w:ascii="Arial" w:eastAsia="Times New Roman" w:hAnsi="Arial" w:cs="Arial"/>
          <w:szCs w:val="24"/>
          <w:lang w:eastAsia="bg-BG"/>
        </w:rPr>
        <w:t> </w:t>
      </w:r>
      <w:r>
        <w:rPr>
          <w:rFonts w:ascii="Arial" w:hAnsi="Arial" w:cs="Arial"/>
          <w:szCs w:val="24"/>
        </w:rPr>
        <w:t>ПРЕДСЕДАТЕЛ:</w:t>
      </w:r>
      <w:r w:rsidRPr="00E553DD">
        <w:rPr>
          <w:rFonts w:ascii="Arial" w:hAnsi="Arial" w:cs="Arial"/>
          <w:szCs w:val="24"/>
        </w:rPr>
        <w:t>…………………………</w:t>
      </w:r>
      <w:r w:rsidRPr="00E553DD">
        <w:rPr>
          <w:rFonts w:ascii="Arial" w:hAnsi="Arial" w:cs="Arial"/>
          <w:szCs w:val="24"/>
        </w:rPr>
        <w:br/>
        <w:t xml:space="preserve">/Митко Огнянов/    </w:t>
      </w:r>
      <w:r w:rsidRPr="00E553DD">
        <w:rPr>
          <w:rFonts w:ascii="Arial" w:hAnsi="Arial" w:cs="Arial"/>
          <w:szCs w:val="24"/>
          <w:lang w:val="ru-RU"/>
        </w:rPr>
        <w:tab/>
      </w:r>
      <w:r w:rsidRPr="00E553DD">
        <w:rPr>
          <w:rFonts w:ascii="Arial" w:hAnsi="Arial" w:cs="Arial"/>
          <w:szCs w:val="24"/>
          <w:lang w:val="ru-RU"/>
        </w:rPr>
        <w:tab/>
      </w:r>
    </w:p>
    <w:p w:rsidR="004C50A8" w:rsidRPr="00E553DD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</w:rPr>
      </w:pPr>
      <w:r w:rsidRPr="00E553DD">
        <w:rPr>
          <w:rFonts w:ascii="Arial" w:hAnsi="Arial" w:cs="Arial"/>
        </w:rPr>
        <w:t>СЕКРЕТАР: …………………………</w:t>
      </w:r>
    </w:p>
    <w:p w:rsidR="004C50A8" w:rsidRPr="00E553DD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</w:pPr>
      <w:r w:rsidRPr="00E553DD">
        <w:rPr>
          <w:rFonts w:ascii="Arial" w:hAnsi="Arial" w:cs="Arial"/>
        </w:rPr>
        <w:t>/Искра Маджарова/</w:t>
      </w:r>
    </w:p>
    <w:p w:rsidR="004C50A8" w:rsidRPr="00EB2FB2" w:rsidRDefault="004C50A8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A52B25" w:rsidRDefault="00A52B25" w:rsidP="003B33FB">
      <w:pPr>
        <w:shd w:val="clear" w:color="auto" w:fill="FEFEFE"/>
        <w:spacing w:after="240" w:line="298" w:lineRule="atLeast"/>
        <w:rPr>
          <w:rFonts w:ascii="Arial" w:eastAsia="Times New Roman" w:hAnsi="Arial" w:cs="Arial"/>
          <w:color w:val="000000"/>
          <w:szCs w:val="24"/>
        </w:rPr>
      </w:pPr>
    </w:p>
    <w:sectPr w:rsidR="00A52B25" w:rsidSect="00FF4A3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2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3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4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6">
    <w:nsid w:val="44DD1DB0"/>
    <w:multiLevelType w:val="hybridMultilevel"/>
    <w:tmpl w:val="9FA044A6"/>
    <w:lvl w:ilvl="0" w:tplc="2952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9628D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10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2">
    <w:nsid w:val="5FAD2D92"/>
    <w:multiLevelType w:val="hybridMultilevel"/>
    <w:tmpl w:val="F54E45EE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"/>
  </w:num>
  <w:num w:numId="5">
    <w:abstractNumId w:val="15"/>
  </w:num>
  <w:num w:numId="6">
    <w:abstractNumId w:val="4"/>
  </w:num>
  <w:num w:numId="7">
    <w:abstractNumId w:val="13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3FB"/>
    <w:rsid w:val="00041CB6"/>
    <w:rsid w:val="000773C9"/>
    <w:rsid w:val="00084BC2"/>
    <w:rsid w:val="000B5586"/>
    <w:rsid w:val="000E5F74"/>
    <w:rsid w:val="0012098C"/>
    <w:rsid w:val="001525B7"/>
    <w:rsid w:val="001B114C"/>
    <w:rsid w:val="001B1393"/>
    <w:rsid w:val="001E4EC7"/>
    <w:rsid w:val="001F7201"/>
    <w:rsid w:val="00237E07"/>
    <w:rsid w:val="00250311"/>
    <w:rsid w:val="00257B6D"/>
    <w:rsid w:val="00267CD9"/>
    <w:rsid w:val="0027446E"/>
    <w:rsid w:val="00280800"/>
    <w:rsid w:val="002829CD"/>
    <w:rsid w:val="00297E29"/>
    <w:rsid w:val="002A223D"/>
    <w:rsid w:val="002A50A0"/>
    <w:rsid w:val="002B522B"/>
    <w:rsid w:val="002E5A5C"/>
    <w:rsid w:val="002F1BC1"/>
    <w:rsid w:val="002F281C"/>
    <w:rsid w:val="0030106D"/>
    <w:rsid w:val="00315088"/>
    <w:rsid w:val="00322F2B"/>
    <w:rsid w:val="003B33FB"/>
    <w:rsid w:val="003D666A"/>
    <w:rsid w:val="003D7D69"/>
    <w:rsid w:val="00425349"/>
    <w:rsid w:val="00494362"/>
    <w:rsid w:val="004A6B30"/>
    <w:rsid w:val="004C50A8"/>
    <w:rsid w:val="004E51FA"/>
    <w:rsid w:val="00536D2F"/>
    <w:rsid w:val="00536E56"/>
    <w:rsid w:val="0054081D"/>
    <w:rsid w:val="00575F39"/>
    <w:rsid w:val="005C3BE8"/>
    <w:rsid w:val="005D1553"/>
    <w:rsid w:val="005D5356"/>
    <w:rsid w:val="005E1BA8"/>
    <w:rsid w:val="005F67E3"/>
    <w:rsid w:val="006026F3"/>
    <w:rsid w:val="006077CE"/>
    <w:rsid w:val="006130F8"/>
    <w:rsid w:val="006508CC"/>
    <w:rsid w:val="00650CAF"/>
    <w:rsid w:val="0066555E"/>
    <w:rsid w:val="006967AF"/>
    <w:rsid w:val="006B2987"/>
    <w:rsid w:val="006D2255"/>
    <w:rsid w:val="006D4F29"/>
    <w:rsid w:val="006E2FF0"/>
    <w:rsid w:val="006F579D"/>
    <w:rsid w:val="006F5F83"/>
    <w:rsid w:val="00702556"/>
    <w:rsid w:val="0073398F"/>
    <w:rsid w:val="00747E99"/>
    <w:rsid w:val="007A424B"/>
    <w:rsid w:val="007B0101"/>
    <w:rsid w:val="007E3FC4"/>
    <w:rsid w:val="00863873"/>
    <w:rsid w:val="00867B56"/>
    <w:rsid w:val="00870772"/>
    <w:rsid w:val="008F3B3B"/>
    <w:rsid w:val="009024D2"/>
    <w:rsid w:val="00903406"/>
    <w:rsid w:val="009559D4"/>
    <w:rsid w:val="00982CE8"/>
    <w:rsid w:val="00995DC8"/>
    <w:rsid w:val="009A3413"/>
    <w:rsid w:val="009B11D8"/>
    <w:rsid w:val="009F7ED8"/>
    <w:rsid w:val="00A447FD"/>
    <w:rsid w:val="00A52B25"/>
    <w:rsid w:val="00A65582"/>
    <w:rsid w:val="00A730B1"/>
    <w:rsid w:val="00A7573F"/>
    <w:rsid w:val="00A8521F"/>
    <w:rsid w:val="00AB35A6"/>
    <w:rsid w:val="00AD29A0"/>
    <w:rsid w:val="00AE5388"/>
    <w:rsid w:val="00B12C5F"/>
    <w:rsid w:val="00B512BA"/>
    <w:rsid w:val="00B70BA9"/>
    <w:rsid w:val="00B90C21"/>
    <w:rsid w:val="00BA07D0"/>
    <w:rsid w:val="00BA6DBE"/>
    <w:rsid w:val="00BD532F"/>
    <w:rsid w:val="00BE7529"/>
    <w:rsid w:val="00C26D19"/>
    <w:rsid w:val="00C3610E"/>
    <w:rsid w:val="00C74F3F"/>
    <w:rsid w:val="00C95136"/>
    <w:rsid w:val="00C97494"/>
    <w:rsid w:val="00CB4043"/>
    <w:rsid w:val="00CF088B"/>
    <w:rsid w:val="00D17322"/>
    <w:rsid w:val="00DB68BA"/>
    <w:rsid w:val="00DF5E1B"/>
    <w:rsid w:val="00E06569"/>
    <w:rsid w:val="00E82D14"/>
    <w:rsid w:val="00EA5BE8"/>
    <w:rsid w:val="00EA6017"/>
    <w:rsid w:val="00EB1197"/>
    <w:rsid w:val="00EF1813"/>
    <w:rsid w:val="00F544AF"/>
    <w:rsid w:val="00F809B2"/>
    <w:rsid w:val="00F948E6"/>
    <w:rsid w:val="00FF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FB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799A0-AD41-4741-8E45-5BE3F331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5</cp:revision>
  <cp:lastPrinted>2019-10-07T10:29:00Z</cp:lastPrinted>
  <dcterms:created xsi:type="dcterms:W3CDTF">2019-10-09T05:25:00Z</dcterms:created>
  <dcterms:modified xsi:type="dcterms:W3CDTF">2019-10-09T07:29:00Z</dcterms:modified>
</cp:coreProperties>
</file>