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C67EEF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6F4873">
        <w:rPr>
          <w:rFonts w:ascii="Times New Roman" w:hAnsi="Times New Roman" w:cs="Times New Roman"/>
          <w:b/>
          <w:sz w:val="28"/>
          <w:szCs w:val="32"/>
        </w:rPr>
        <w:t>1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01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>1г. от 1</w:t>
      </w:r>
      <w:r w:rsidR="00C67EEF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4873" w:rsidRPr="004206C7" w:rsidRDefault="00C67EEF" w:rsidP="006F4873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единните номера на избирателните секции в Община Баните.</w:t>
      </w:r>
    </w:p>
    <w:p w:rsidR="004206C7" w:rsidRPr="004206C7" w:rsidRDefault="004206C7" w:rsidP="004206C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6C7">
        <w:rPr>
          <w:rFonts w:ascii="Times New Roman" w:hAnsi="Times New Roman" w:cs="Times New Roman"/>
          <w:sz w:val="24"/>
          <w:szCs w:val="24"/>
        </w:rPr>
        <w:t>Определяне броя на членовете на СИК за частични местни избори за кмет на община Баните, насрочени за 28 февруари 2021 г., както и разпределението им между партиите и коалициите на територията на община Баните.</w:t>
      </w: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  <w:bookmarkStart w:id="0" w:name="_GoBack"/>
      <w:bookmarkEnd w:id="0"/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59704C"/>
    <w:rsid w:val="00633AF9"/>
    <w:rsid w:val="006F4873"/>
    <w:rsid w:val="00AF70F3"/>
    <w:rsid w:val="00B87C4D"/>
    <w:rsid w:val="00C67EEF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3</cp:revision>
  <cp:lastPrinted>2019-09-04T06:26:00Z</cp:lastPrinted>
  <dcterms:created xsi:type="dcterms:W3CDTF">2021-01-20T13:03:00Z</dcterms:created>
  <dcterms:modified xsi:type="dcterms:W3CDTF">2021-01-21T08:35:00Z</dcterms:modified>
</cp:coreProperties>
</file>